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4A5" w:rsidRDefault="001A34A5" w:rsidP="001A34A5">
      <w:pPr>
        <w:jc w:val="center"/>
      </w:pPr>
      <w:r>
        <w:rPr>
          <w:b/>
          <w:sz w:val="28"/>
          <w:szCs w:val="28"/>
        </w:rPr>
        <w:t>СОВЕТ ДЕПУТАТОВ  НОВОЦЕЛИННОГО  СЕЛЬСОВЕТА</w:t>
      </w:r>
    </w:p>
    <w:p w:rsidR="001A34A5" w:rsidRDefault="001A34A5" w:rsidP="001A3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F01F48" w:rsidRDefault="001A34A5" w:rsidP="001A3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21B3">
        <w:rPr>
          <w:b/>
          <w:sz w:val="28"/>
          <w:szCs w:val="28"/>
        </w:rPr>
        <w:t>(</w:t>
      </w:r>
      <w:r w:rsidR="003F3DEB">
        <w:rPr>
          <w:b/>
          <w:sz w:val="28"/>
          <w:szCs w:val="28"/>
        </w:rPr>
        <w:t>шестого</w:t>
      </w:r>
      <w:r w:rsidR="00F01F48">
        <w:rPr>
          <w:b/>
          <w:sz w:val="28"/>
          <w:szCs w:val="28"/>
        </w:rPr>
        <w:t xml:space="preserve"> созыва)</w:t>
      </w: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</w:t>
      </w:r>
    </w:p>
    <w:p w:rsidR="00F01F48" w:rsidRDefault="007076E0" w:rsidP="00F01F4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Одиннадцатой (внеочередной) </w:t>
      </w:r>
      <w:r w:rsidR="00F01F48">
        <w:rPr>
          <w:b/>
          <w:bCs/>
          <w:sz w:val="28"/>
          <w:szCs w:val="28"/>
        </w:rPr>
        <w:t>сессии</w:t>
      </w:r>
    </w:p>
    <w:p w:rsidR="00F01F48" w:rsidRDefault="00F01F48" w:rsidP="00F01F48">
      <w:pPr>
        <w:jc w:val="center"/>
        <w:rPr>
          <w:b/>
          <w:bCs/>
          <w:sz w:val="28"/>
          <w:szCs w:val="28"/>
        </w:rPr>
      </w:pPr>
    </w:p>
    <w:p w:rsidR="00F01F48" w:rsidRDefault="003F3DEB" w:rsidP="00F01F4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 </w:t>
      </w:r>
      <w:r w:rsidR="007076E0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.12.202</w:t>
      </w:r>
      <w:r w:rsidR="007076E0">
        <w:rPr>
          <w:b/>
          <w:sz w:val="28"/>
          <w:szCs w:val="28"/>
        </w:rPr>
        <w:t>1</w:t>
      </w:r>
      <w:r w:rsidR="00F01F48">
        <w:rPr>
          <w:b/>
          <w:sz w:val="28"/>
          <w:szCs w:val="28"/>
        </w:rPr>
        <w:t xml:space="preserve">                                                              </w:t>
      </w:r>
      <w:r>
        <w:rPr>
          <w:b/>
          <w:sz w:val="28"/>
          <w:szCs w:val="28"/>
        </w:rPr>
        <w:t xml:space="preserve">                              №</w:t>
      </w:r>
      <w:r w:rsidR="00D75E1E">
        <w:rPr>
          <w:b/>
          <w:sz w:val="28"/>
          <w:szCs w:val="28"/>
        </w:rPr>
        <w:t>2</w:t>
      </w:r>
    </w:p>
    <w:p w:rsidR="00F01F48" w:rsidRDefault="00F01F48" w:rsidP="00F01F48">
      <w:pPr>
        <w:jc w:val="both"/>
        <w:rPr>
          <w:sz w:val="28"/>
        </w:rPr>
      </w:pPr>
    </w:p>
    <w:p w:rsidR="00D75E1E" w:rsidRDefault="00D75E1E" w:rsidP="00F01F48">
      <w:pPr>
        <w:jc w:val="both"/>
        <w:rPr>
          <w:sz w:val="28"/>
        </w:rPr>
      </w:pPr>
    </w:p>
    <w:p w:rsidR="00D75E1E" w:rsidRDefault="00D75E1E" w:rsidP="00D75E1E">
      <w:pPr>
        <w:tabs>
          <w:tab w:val="left" w:pos="3765"/>
        </w:tabs>
        <w:jc w:val="center"/>
        <w:rPr>
          <w:sz w:val="28"/>
        </w:rPr>
      </w:pPr>
      <w:r>
        <w:rPr>
          <w:sz w:val="28"/>
        </w:rPr>
        <w:t>Положение о порядке выдвижения, внесения, обсуждения, рассмотрения</w:t>
      </w:r>
    </w:p>
    <w:p w:rsidR="00D75E1E" w:rsidRDefault="00D75E1E" w:rsidP="00D75E1E">
      <w:pPr>
        <w:tabs>
          <w:tab w:val="left" w:pos="3765"/>
        </w:tabs>
        <w:jc w:val="center"/>
        <w:rPr>
          <w:sz w:val="28"/>
        </w:rPr>
      </w:pPr>
      <w:r>
        <w:rPr>
          <w:sz w:val="28"/>
        </w:rPr>
        <w:t>инициативных проектов, а так же проведения их конкурсного отбора</w:t>
      </w:r>
    </w:p>
    <w:p w:rsidR="00D75E1E" w:rsidRPr="00DC2DDC" w:rsidRDefault="00D75E1E" w:rsidP="00D75E1E">
      <w:pPr>
        <w:jc w:val="right"/>
        <w:rPr>
          <w:sz w:val="28"/>
          <w:szCs w:val="28"/>
        </w:rPr>
      </w:pPr>
      <w:r w:rsidRPr="00DC2DDC">
        <w:rPr>
          <w:sz w:val="28"/>
          <w:szCs w:val="28"/>
        </w:rPr>
        <w:t xml:space="preserve">                                    </w:t>
      </w:r>
    </w:p>
    <w:p w:rsidR="00D75E1E" w:rsidRPr="00DC2DDC" w:rsidRDefault="00D75E1E" w:rsidP="00D75E1E">
      <w:pPr>
        <w:ind w:firstLine="708"/>
        <w:jc w:val="both"/>
        <w:rPr>
          <w:b/>
          <w:bCs/>
          <w:sz w:val="28"/>
          <w:szCs w:val="28"/>
        </w:rPr>
      </w:pPr>
      <w:r w:rsidRPr="00DC2DDC">
        <w:rPr>
          <w:rFonts w:eastAsia="Calibri"/>
          <w:sz w:val="28"/>
          <w:szCs w:val="28"/>
        </w:rPr>
        <w:t xml:space="preserve">В соответствии с Федеральным </w:t>
      </w:r>
      <w:hyperlink r:id="rId4" w:history="1">
        <w:r w:rsidRPr="00DC2DDC">
          <w:rPr>
            <w:rFonts w:eastAsia="Calibri"/>
            <w:sz w:val="28"/>
            <w:szCs w:val="28"/>
          </w:rPr>
          <w:t>законом</w:t>
        </w:r>
      </w:hyperlink>
      <w:r w:rsidRPr="00DC2DDC">
        <w:rPr>
          <w:rFonts w:eastAsia="Calibri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DC2DDC">
        <w:rPr>
          <w:bCs/>
          <w:sz w:val="28"/>
          <w:szCs w:val="28"/>
        </w:rPr>
        <w:t xml:space="preserve">, Уставом </w:t>
      </w:r>
      <w:r>
        <w:rPr>
          <w:bCs/>
          <w:sz w:val="28"/>
          <w:szCs w:val="28"/>
        </w:rPr>
        <w:t>Новоцелинного</w:t>
      </w:r>
      <w:r w:rsidRPr="00DC2DDC">
        <w:rPr>
          <w:bCs/>
          <w:sz w:val="28"/>
          <w:szCs w:val="28"/>
        </w:rPr>
        <w:t xml:space="preserve"> сельсовета, Совет депутатов </w:t>
      </w:r>
      <w:r w:rsidRPr="00DC2DDC">
        <w:rPr>
          <w:b/>
          <w:bCs/>
          <w:sz w:val="28"/>
          <w:szCs w:val="28"/>
        </w:rPr>
        <w:t>РЕШИЛ: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</w:p>
    <w:p w:rsidR="00D75E1E" w:rsidRPr="00DC2DDC" w:rsidRDefault="00D75E1E" w:rsidP="00D75E1E">
      <w:pPr>
        <w:jc w:val="both"/>
        <w:rPr>
          <w:bCs/>
          <w:sz w:val="28"/>
          <w:szCs w:val="28"/>
        </w:rPr>
      </w:pPr>
      <w:r w:rsidRPr="00DC2DDC">
        <w:rPr>
          <w:sz w:val="28"/>
          <w:szCs w:val="28"/>
        </w:rPr>
        <w:t xml:space="preserve">1.Утвердить </w:t>
      </w:r>
      <w:r w:rsidRPr="00DC2DDC">
        <w:rPr>
          <w:bCs/>
          <w:sz w:val="28"/>
          <w:szCs w:val="28"/>
        </w:rPr>
        <w:t>Положение о порядке выдвижения, внесения, обсуждения, рассмотрения инициативных проектов, а так же проведения их конкурсного отбора</w:t>
      </w:r>
      <w:r w:rsidRPr="00DC2DDC">
        <w:rPr>
          <w:sz w:val="28"/>
          <w:szCs w:val="28"/>
        </w:rPr>
        <w:t xml:space="preserve">, согласно приложению.                                           </w:t>
      </w:r>
      <w:r w:rsidRPr="00DC2DDC">
        <w:rPr>
          <w:i/>
          <w:sz w:val="28"/>
          <w:szCs w:val="28"/>
        </w:rPr>
        <w:t xml:space="preserve"> </w:t>
      </w:r>
    </w:p>
    <w:p w:rsidR="00D75E1E" w:rsidRPr="00DC2DDC" w:rsidRDefault="00D75E1E" w:rsidP="00D75E1E">
      <w:pPr>
        <w:jc w:val="both"/>
        <w:rPr>
          <w:i/>
          <w:sz w:val="28"/>
          <w:szCs w:val="28"/>
        </w:rPr>
      </w:pPr>
      <w:r w:rsidRPr="00DC2DDC">
        <w:rPr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вестник»</w:t>
      </w:r>
      <w:r w:rsidRPr="00DC2DDC">
        <w:rPr>
          <w:i/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и разместить на официальном сайте администрации </w:t>
      </w:r>
      <w:r>
        <w:rPr>
          <w:sz w:val="28"/>
          <w:szCs w:val="28"/>
        </w:rPr>
        <w:t>Новоцелинного</w:t>
      </w:r>
      <w:r w:rsidRPr="00DC2DDC">
        <w:rPr>
          <w:sz w:val="28"/>
          <w:szCs w:val="28"/>
        </w:rPr>
        <w:t xml:space="preserve"> сельсовета</w:t>
      </w:r>
      <w:r w:rsidRPr="00DC2DDC">
        <w:rPr>
          <w:i/>
          <w:sz w:val="28"/>
          <w:szCs w:val="28"/>
        </w:rPr>
        <w:t xml:space="preserve"> </w:t>
      </w:r>
      <w:r w:rsidRPr="00DC2DDC">
        <w:rPr>
          <w:sz w:val="28"/>
          <w:szCs w:val="28"/>
        </w:rPr>
        <w:t>в информационно-телекоммуникационной сети «Интернет».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3. Настоящее  решение вступает в силу после официального опубликования.</w:t>
      </w:r>
    </w:p>
    <w:p w:rsidR="00D75E1E" w:rsidRPr="00DC2DDC" w:rsidRDefault="00D75E1E" w:rsidP="00D75E1E">
      <w:pPr>
        <w:ind w:firstLine="708"/>
        <w:jc w:val="both"/>
        <w:rPr>
          <w:i/>
          <w:sz w:val="28"/>
          <w:szCs w:val="28"/>
        </w:rPr>
      </w:pPr>
      <w:r w:rsidRPr="00DC2DDC">
        <w:rPr>
          <w:i/>
          <w:sz w:val="28"/>
          <w:szCs w:val="28"/>
        </w:rPr>
        <w:t xml:space="preserve">       </w:t>
      </w:r>
    </w:p>
    <w:p w:rsidR="00D75E1E" w:rsidRPr="00DC2DDC" w:rsidRDefault="00D75E1E" w:rsidP="00D75E1E">
      <w:pPr>
        <w:ind w:firstLine="708"/>
        <w:jc w:val="both"/>
        <w:rPr>
          <w:sz w:val="28"/>
          <w:szCs w:val="28"/>
        </w:rPr>
      </w:pPr>
    </w:p>
    <w:p w:rsidR="00D75E1E" w:rsidRPr="00DC2DDC" w:rsidRDefault="00D75E1E" w:rsidP="00D75E1E">
      <w:pPr>
        <w:rPr>
          <w:sz w:val="28"/>
          <w:szCs w:val="28"/>
        </w:rPr>
      </w:pPr>
      <w:r w:rsidRPr="00DC2DDC">
        <w:rPr>
          <w:sz w:val="28"/>
          <w:szCs w:val="28"/>
        </w:rPr>
        <w:t xml:space="preserve">    </w:t>
      </w:r>
    </w:p>
    <w:p w:rsidR="00D75E1E" w:rsidRPr="00DC2DDC" w:rsidRDefault="00D75E1E" w:rsidP="00D75E1E">
      <w:pPr>
        <w:rPr>
          <w:sz w:val="28"/>
          <w:szCs w:val="28"/>
        </w:rPr>
      </w:pPr>
      <w:r w:rsidRPr="00DC2DDC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Новоцелинного</w:t>
      </w:r>
      <w:r w:rsidRPr="00DC2DDC">
        <w:rPr>
          <w:sz w:val="28"/>
          <w:szCs w:val="28"/>
        </w:rPr>
        <w:t xml:space="preserve"> сельсовета </w:t>
      </w:r>
    </w:p>
    <w:p w:rsidR="00D75E1E" w:rsidRPr="00DC2DDC" w:rsidRDefault="00D75E1E" w:rsidP="00D75E1E">
      <w:pPr>
        <w:rPr>
          <w:sz w:val="28"/>
          <w:szCs w:val="28"/>
        </w:rPr>
      </w:pPr>
      <w:r w:rsidRPr="00DC2DDC">
        <w:rPr>
          <w:sz w:val="28"/>
          <w:szCs w:val="28"/>
        </w:rPr>
        <w:t>Кочковского района</w:t>
      </w:r>
    </w:p>
    <w:p w:rsidR="00D75E1E" w:rsidRPr="00DC2DDC" w:rsidRDefault="00D75E1E" w:rsidP="00D75E1E">
      <w:pPr>
        <w:rPr>
          <w:sz w:val="28"/>
          <w:szCs w:val="28"/>
        </w:rPr>
      </w:pPr>
      <w:r w:rsidRPr="00DC2DDC">
        <w:rPr>
          <w:sz w:val="28"/>
          <w:szCs w:val="28"/>
        </w:rPr>
        <w:t>Новосибирской области</w:t>
      </w:r>
    </w:p>
    <w:p w:rsidR="00D75E1E" w:rsidRPr="00DC2DDC" w:rsidRDefault="00D75E1E" w:rsidP="00D75E1E">
      <w:pPr>
        <w:jc w:val="center"/>
        <w:rPr>
          <w:sz w:val="28"/>
          <w:szCs w:val="28"/>
        </w:rPr>
      </w:pPr>
      <w:r w:rsidRPr="00DC2DDC">
        <w:rPr>
          <w:sz w:val="28"/>
          <w:szCs w:val="28"/>
        </w:rPr>
        <w:t xml:space="preserve">                                                                                             С.В. </w:t>
      </w:r>
      <w:r>
        <w:rPr>
          <w:sz w:val="28"/>
          <w:szCs w:val="28"/>
        </w:rPr>
        <w:t>Игнатьева</w:t>
      </w:r>
    </w:p>
    <w:p w:rsidR="00D75E1E" w:rsidRDefault="00D75E1E" w:rsidP="00D75E1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75E1E" w:rsidRDefault="00D75E1E" w:rsidP="00D75E1E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  <w:r w:rsidRPr="004A28EC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</w:t>
      </w:r>
    </w:p>
    <w:p w:rsidR="00D75E1E" w:rsidRDefault="00D75E1E" w:rsidP="00D75E1E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D75E1E" w:rsidRPr="00DC2DDC" w:rsidRDefault="00D75E1E" w:rsidP="00D75E1E">
      <w:pPr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Default="00D75E1E" w:rsidP="00D75E1E">
      <w:pPr>
        <w:jc w:val="right"/>
        <w:rPr>
          <w:sz w:val="28"/>
          <w:szCs w:val="28"/>
        </w:rPr>
      </w:pPr>
    </w:p>
    <w:p w:rsidR="00D75E1E" w:rsidRPr="00DC2DDC" w:rsidRDefault="00D75E1E" w:rsidP="00D75E1E">
      <w:pPr>
        <w:jc w:val="right"/>
        <w:rPr>
          <w:sz w:val="28"/>
          <w:szCs w:val="28"/>
        </w:rPr>
      </w:pPr>
      <w:r w:rsidRPr="00DC2DDC">
        <w:rPr>
          <w:sz w:val="28"/>
          <w:szCs w:val="28"/>
        </w:rPr>
        <w:lastRenderedPageBreak/>
        <w:t>Утверждено</w:t>
      </w:r>
    </w:p>
    <w:p w:rsidR="00D75E1E" w:rsidRDefault="00D75E1E" w:rsidP="00D75E1E">
      <w:pPr>
        <w:jc w:val="right"/>
        <w:rPr>
          <w:sz w:val="28"/>
          <w:szCs w:val="28"/>
        </w:rPr>
      </w:pPr>
      <w:r w:rsidRPr="00DC2DDC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Совета депутатов</w:t>
      </w:r>
    </w:p>
    <w:p w:rsidR="00D75E1E" w:rsidRDefault="00D75E1E" w:rsidP="00D75E1E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</w:t>
      </w:r>
    </w:p>
    <w:p w:rsidR="00D75E1E" w:rsidRDefault="00D75E1E" w:rsidP="00D75E1E">
      <w:pPr>
        <w:jc w:val="right"/>
        <w:rPr>
          <w:sz w:val="28"/>
          <w:szCs w:val="28"/>
        </w:rPr>
      </w:pPr>
      <w:r w:rsidRPr="00162CD5">
        <w:rPr>
          <w:sz w:val="28"/>
          <w:szCs w:val="28"/>
        </w:rPr>
        <w:t xml:space="preserve">Кочковского района </w:t>
      </w:r>
    </w:p>
    <w:p w:rsidR="00D75E1E" w:rsidRPr="00162CD5" w:rsidRDefault="00D75E1E" w:rsidP="00D75E1E">
      <w:pPr>
        <w:jc w:val="right"/>
        <w:rPr>
          <w:sz w:val="28"/>
          <w:szCs w:val="28"/>
        </w:rPr>
      </w:pPr>
      <w:r w:rsidRPr="00162CD5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:rsidR="00D75E1E" w:rsidRDefault="00D75E1E" w:rsidP="00D75E1E">
      <w:pPr>
        <w:jc w:val="right"/>
        <w:rPr>
          <w:sz w:val="28"/>
          <w:szCs w:val="28"/>
        </w:rPr>
      </w:pPr>
      <w:r>
        <w:rPr>
          <w:sz w:val="28"/>
          <w:szCs w:val="28"/>
        </w:rPr>
        <w:t>от 16.12.2021г. №</w:t>
      </w:r>
      <w:bookmarkStart w:id="0" w:name="_GoBack"/>
      <w:bookmarkEnd w:id="0"/>
      <w:r>
        <w:rPr>
          <w:sz w:val="28"/>
          <w:szCs w:val="28"/>
        </w:rPr>
        <w:t>2</w:t>
      </w:r>
    </w:p>
    <w:p w:rsidR="00D75E1E" w:rsidRPr="0078282F" w:rsidRDefault="00D75E1E" w:rsidP="00D75E1E">
      <w:pPr>
        <w:jc w:val="right"/>
        <w:rPr>
          <w:b/>
          <w:sz w:val="28"/>
          <w:szCs w:val="28"/>
        </w:rPr>
      </w:pPr>
    </w:p>
    <w:p w:rsidR="00D75E1E" w:rsidRPr="0078282F" w:rsidRDefault="00D75E1E" w:rsidP="00D75E1E">
      <w:pPr>
        <w:jc w:val="center"/>
        <w:rPr>
          <w:b/>
          <w:sz w:val="28"/>
          <w:szCs w:val="28"/>
        </w:rPr>
      </w:pPr>
      <w:r w:rsidRPr="0078282F">
        <w:rPr>
          <w:b/>
          <w:sz w:val="28"/>
          <w:szCs w:val="28"/>
        </w:rPr>
        <w:t>ПОЛОЖЕНИЕ</w:t>
      </w:r>
    </w:p>
    <w:p w:rsidR="00D75E1E" w:rsidRPr="0078282F" w:rsidRDefault="00D75E1E" w:rsidP="00D75E1E">
      <w:pPr>
        <w:jc w:val="center"/>
        <w:rPr>
          <w:b/>
          <w:sz w:val="28"/>
          <w:szCs w:val="28"/>
        </w:rPr>
      </w:pPr>
      <w:r w:rsidRPr="0078282F">
        <w:rPr>
          <w:b/>
          <w:sz w:val="28"/>
          <w:szCs w:val="28"/>
        </w:rPr>
        <w:t>О ПОРЯДКЕ ВЫДВИЖЕНИЯ, ВНЕСЕНИЯ, ОБСУЖДЕНИЯ, РАССМОТРЕНИЯ</w:t>
      </w:r>
      <w:r>
        <w:rPr>
          <w:b/>
          <w:sz w:val="28"/>
          <w:szCs w:val="28"/>
        </w:rPr>
        <w:t xml:space="preserve"> </w:t>
      </w:r>
      <w:r w:rsidRPr="0078282F">
        <w:rPr>
          <w:b/>
          <w:sz w:val="28"/>
          <w:szCs w:val="28"/>
        </w:rPr>
        <w:t>ИНИЦИАТИВНЫХ ПРОЕКТОВ, А ТАКЖЕ</w:t>
      </w:r>
    </w:p>
    <w:p w:rsidR="00D75E1E" w:rsidRPr="0078282F" w:rsidRDefault="00D75E1E" w:rsidP="00D75E1E">
      <w:pPr>
        <w:jc w:val="center"/>
        <w:rPr>
          <w:b/>
          <w:sz w:val="28"/>
          <w:szCs w:val="28"/>
        </w:rPr>
      </w:pPr>
      <w:r w:rsidRPr="0078282F">
        <w:rPr>
          <w:b/>
          <w:sz w:val="28"/>
          <w:szCs w:val="28"/>
        </w:rPr>
        <w:t>ПРОВЕДЕНИЯ ИХ КОНКУРСНОГО ОТБОРА</w:t>
      </w:r>
    </w:p>
    <w:p w:rsidR="00D75E1E" w:rsidRPr="00DC2DDC" w:rsidRDefault="00D75E1E" w:rsidP="00D75E1E">
      <w:pPr>
        <w:jc w:val="center"/>
        <w:rPr>
          <w:sz w:val="28"/>
          <w:szCs w:val="28"/>
        </w:rPr>
      </w:pPr>
    </w:p>
    <w:p w:rsidR="00D75E1E" w:rsidRDefault="00D75E1E" w:rsidP="00D75E1E">
      <w:pPr>
        <w:jc w:val="center"/>
        <w:rPr>
          <w:b/>
          <w:sz w:val="28"/>
          <w:szCs w:val="28"/>
        </w:rPr>
      </w:pPr>
      <w:r w:rsidRPr="0078282F">
        <w:rPr>
          <w:b/>
          <w:sz w:val="28"/>
          <w:szCs w:val="28"/>
        </w:rPr>
        <w:t>1. Общие положения</w:t>
      </w:r>
    </w:p>
    <w:p w:rsidR="00D75E1E" w:rsidRPr="0078282F" w:rsidRDefault="00D75E1E" w:rsidP="00D75E1E">
      <w:pPr>
        <w:jc w:val="center"/>
        <w:rPr>
          <w:b/>
          <w:sz w:val="28"/>
          <w:szCs w:val="28"/>
        </w:rPr>
      </w:pPr>
    </w:p>
    <w:p w:rsidR="00D75E1E" w:rsidRPr="00162CD5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1.1. Настоящие Положение определяет порядок выдвижения, внесения, обсуждения,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рассмотрения инициативных проектов, а также проведения их конкурсного отбора для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реализации на территории </w:t>
      </w:r>
      <w:r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1.2. Термины и понятия, используемые в настоящем Положении, по своему значению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соответствуют терминам и понятиям, используемым в Федеральном законе от 06.10.2003</w:t>
      </w:r>
      <w:r>
        <w:rPr>
          <w:sz w:val="28"/>
          <w:szCs w:val="28"/>
        </w:rPr>
        <w:t xml:space="preserve">г. </w:t>
      </w:r>
      <w:r w:rsidRPr="00DC2DDC">
        <w:rPr>
          <w:sz w:val="28"/>
          <w:szCs w:val="28"/>
        </w:rPr>
        <w:t>№ 131-ФЗ «Об общих принципах организации местного самоуправления в Российской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Федерации».</w:t>
      </w:r>
    </w:p>
    <w:p w:rsidR="00D75E1E" w:rsidRPr="00162CD5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1.3. Организатором конкурсного отбора инициативных проектов на территории</w:t>
      </w:r>
      <w:r>
        <w:rPr>
          <w:sz w:val="28"/>
          <w:szCs w:val="28"/>
        </w:rPr>
        <w:t xml:space="preserve"> 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082CFF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082CFF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Новоцелинного</w:t>
      </w:r>
      <w:r w:rsidR="00A533BA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Конкурсный отбор инициативных проектов осуществляется на собрании граждан 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соответствии с настоящим Положением.</w:t>
      </w:r>
    </w:p>
    <w:p w:rsidR="00D75E1E" w:rsidRPr="00162CD5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1.4. Материально-техническое, информационно-аналитическое и организационное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обеспечение конкурсного отбора инициативных проектов на территории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осуществляется администрацией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1.5. </w:t>
      </w:r>
      <w:proofErr w:type="gramStart"/>
      <w:r w:rsidRPr="00DC2DDC">
        <w:rPr>
          <w:sz w:val="28"/>
          <w:szCs w:val="28"/>
        </w:rPr>
        <w:t>Инициативным проектом является документально оформленное и внесенное в порядке,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установленном настоящим Положением, в администрацию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i/>
          <w:sz w:val="28"/>
          <w:szCs w:val="28"/>
        </w:rPr>
        <w:t xml:space="preserve"> </w:t>
      </w:r>
      <w:r w:rsidRPr="00DC2DDC">
        <w:rPr>
          <w:sz w:val="28"/>
          <w:szCs w:val="28"/>
        </w:rPr>
        <w:t>предложение в целях реализации мероприятий, имеющих приоритетное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значение для жителей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или его части, по решению вопросов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местного значения или иных вопросов, право решения, которых предоставлено органам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местного самоуправления.</w:t>
      </w:r>
      <w:proofErr w:type="gramEnd"/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1.6. Инициативный проект реализуется за счет средств местного бюджета </w:t>
      </w:r>
      <w:r w:rsidR="00A533BA">
        <w:rPr>
          <w:sz w:val="28"/>
          <w:szCs w:val="28"/>
        </w:rPr>
        <w:t>Новоцелинного</w:t>
      </w:r>
      <w:r w:rsidR="00A533BA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 w:rsidRPr="00DC2DDC">
        <w:rPr>
          <w:sz w:val="28"/>
          <w:szCs w:val="28"/>
        </w:rPr>
        <w:t>, в том числе инициативных платежей – сре</w:t>
      </w:r>
      <w:proofErr w:type="gramStart"/>
      <w:r w:rsidRPr="00DC2DDC">
        <w:rPr>
          <w:sz w:val="28"/>
          <w:szCs w:val="28"/>
        </w:rPr>
        <w:t>дств гр</w:t>
      </w:r>
      <w:proofErr w:type="gramEnd"/>
      <w:r w:rsidRPr="00DC2DDC">
        <w:rPr>
          <w:sz w:val="28"/>
          <w:szCs w:val="28"/>
        </w:rPr>
        <w:t>аждан,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индивидуальных предпринимателей и образованных в соответствии с законодательством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lastRenderedPageBreak/>
        <w:t>Российской Федерации юридических лиц, уплачиваемых на добровольной основе 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зачисляемых в местный бюджет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с Бюджетным кодексом Российской Федерации.</w:t>
      </w:r>
    </w:p>
    <w:p w:rsidR="00D75E1E" w:rsidRPr="00162CD5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1.7. Бюджетные ассигнования на реализацию инициативных проектов предусматриваются 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бюджете </w:t>
      </w:r>
      <w:r w:rsidR="00A533BA">
        <w:rPr>
          <w:sz w:val="28"/>
          <w:szCs w:val="28"/>
        </w:rPr>
        <w:t>Новоцелинного</w:t>
      </w:r>
      <w:r w:rsidR="00A533BA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1.8. Объем бюджетных ассигнований на поддержку одного инициативного проекта из бюджета</w:t>
      </w:r>
      <w:r>
        <w:rPr>
          <w:sz w:val="28"/>
          <w:szCs w:val="28"/>
        </w:rPr>
        <w:t xml:space="preserve">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i/>
          <w:sz w:val="28"/>
          <w:szCs w:val="28"/>
        </w:rPr>
        <w:t xml:space="preserve"> </w:t>
      </w:r>
      <w:r w:rsidRPr="00DC2DDC">
        <w:rPr>
          <w:sz w:val="28"/>
          <w:szCs w:val="28"/>
        </w:rPr>
        <w:t>не должен превышать 1500000 рублей</w:t>
      </w:r>
      <w:r>
        <w:rPr>
          <w:sz w:val="28"/>
          <w:szCs w:val="28"/>
        </w:rPr>
        <w:t>.</w:t>
      </w:r>
    </w:p>
    <w:p w:rsidR="00D75E1E" w:rsidRPr="00DC2DDC" w:rsidRDefault="00D75E1E" w:rsidP="00D75E1E">
      <w:pPr>
        <w:jc w:val="both"/>
        <w:rPr>
          <w:sz w:val="28"/>
          <w:szCs w:val="28"/>
        </w:rPr>
      </w:pPr>
    </w:p>
    <w:p w:rsidR="00D75E1E" w:rsidRDefault="00D75E1E" w:rsidP="00D75E1E">
      <w:pPr>
        <w:jc w:val="center"/>
        <w:rPr>
          <w:b/>
          <w:sz w:val="28"/>
          <w:szCs w:val="28"/>
        </w:rPr>
      </w:pPr>
      <w:r w:rsidRPr="00DC2DDC">
        <w:rPr>
          <w:b/>
          <w:sz w:val="28"/>
          <w:szCs w:val="28"/>
        </w:rPr>
        <w:t>2. Выдвижение инициативных проектов</w:t>
      </w:r>
    </w:p>
    <w:p w:rsidR="00D75E1E" w:rsidRPr="00DC2DDC" w:rsidRDefault="00D75E1E" w:rsidP="00D75E1E">
      <w:pPr>
        <w:jc w:val="center"/>
        <w:rPr>
          <w:b/>
          <w:sz w:val="28"/>
          <w:szCs w:val="28"/>
        </w:rPr>
      </w:pP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2.1. С инициативой о внесении инициативного проекта вправе выступить: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инициативная группа численностью не менее десяти граждан, достигших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шестнадцатилетнего возраста и </w:t>
      </w:r>
      <w:proofErr w:type="gramStart"/>
      <w:r w:rsidRPr="00DC2DDC">
        <w:rPr>
          <w:sz w:val="28"/>
          <w:szCs w:val="28"/>
        </w:rPr>
        <w:t>проживающих</w:t>
      </w:r>
      <w:proofErr w:type="gramEnd"/>
      <w:r w:rsidRPr="00DC2DDC">
        <w:rPr>
          <w:sz w:val="28"/>
          <w:szCs w:val="28"/>
        </w:rPr>
        <w:t xml:space="preserve"> на территории муниципального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образования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sz w:val="28"/>
          <w:szCs w:val="28"/>
        </w:rPr>
        <w:t>,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органы территориального общественного самоуправления муниципального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образования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sz w:val="28"/>
          <w:szCs w:val="28"/>
        </w:rPr>
        <w:t>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- староста сельского населенного пункта </w:t>
      </w:r>
      <w:r w:rsidR="00A533BA">
        <w:rPr>
          <w:sz w:val="28"/>
          <w:szCs w:val="28"/>
        </w:rPr>
        <w:t>Новоцелинного</w:t>
      </w:r>
      <w:r w:rsidR="00A533BA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(далее также – инициаторы проекта).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2.2. Инициативный проект должен содержать следующие сведения: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1) описание проблемы, решение которой имеет приоритетное значение для жителей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муниципального образования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или его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части;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2) обоснование предложений по решению указанной проблемы;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3) описание ожидаемого результата (ожидаемых результатов) реализации инициативного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проекта;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4) предварительный расчет необходимых расходов на реализацию инициативного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проекта;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5) планируемые сроки реализации инициативного проекта;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6) сведения о планируемом (возможном) финансовом, имущественном и (или) трудовом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участии заинтересованных лиц в реализации данного проекта;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7) указание на объем средств местного бюджета в случае, если предполагается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использование этих средств на реализацию инициативного проекта, за исключением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планируемого объема инициативных платежей;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8) указание на территорию муниципального образования или его часть, в границах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которой будет реализовываться инициативный проект, в соответствии с порядком,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установленным нормативным правовым актом представительного органа муниципального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образования </w:t>
      </w:r>
      <w:r w:rsidR="00A533BA">
        <w:rPr>
          <w:sz w:val="28"/>
          <w:szCs w:val="28"/>
        </w:rPr>
        <w:t>Новоцелинного</w:t>
      </w:r>
      <w:r w:rsidR="00A533BA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lastRenderedPageBreak/>
        <w:t xml:space="preserve">2.3. </w:t>
      </w:r>
      <w:proofErr w:type="gramStart"/>
      <w:r w:rsidRPr="00DC2DDC">
        <w:rPr>
          <w:sz w:val="28"/>
          <w:szCs w:val="28"/>
        </w:rPr>
        <w:t xml:space="preserve">Инициативный проект до его внесения в администрацию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i/>
          <w:sz w:val="28"/>
          <w:szCs w:val="28"/>
        </w:rPr>
        <w:t xml:space="preserve"> </w:t>
      </w:r>
      <w:r w:rsidRPr="00DC2DDC">
        <w:rPr>
          <w:sz w:val="28"/>
          <w:szCs w:val="28"/>
        </w:rPr>
        <w:t>подлежит рассмотрению на сходе, собрании или конференции граждан, в том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числе на собрании или конференции граждан по вопросам осуществления территориального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общественного самоуправления, в целях обсуждения инициативного проекта, определения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его соответствия интересам жителей муниципального образования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или его части, целесообразности реализации инициативного проекта</w:t>
      </w:r>
      <w:proofErr w:type="gramEnd"/>
      <w:r w:rsidRPr="00DC2DDC">
        <w:rPr>
          <w:sz w:val="28"/>
          <w:szCs w:val="28"/>
        </w:rPr>
        <w:t xml:space="preserve"> или </w:t>
      </w:r>
      <w:proofErr w:type="gramStart"/>
      <w:r w:rsidRPr="00DC2DDC">
        <w:rPr>
          <w:sz w:val="28"/>
          <w:szCs w:val="28"/>
        </w:rPr>
        <w:t>поддержан</w:t>
      </w:r>
      <w:proofErr w:type="gramEnd"/>
      <w:r w:rsidRPr="00DC2DDC">
        <w:rPr>
          <w:sz w:val="28"/>
          <w:szCs w:val="28"/>
        </w:rPr>
        <w:t xml:space="preserve"> подписями не менее чем 10 граждан.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При этом возможно рассмотрение нескольких инициативных проектов на одном собрании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граждан.</w:t>
      </w:r>
    </w:p>
    <w:p w:rsidR="00D75E1E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Инициаторы проекта при внесении инициативного проекта в местную администрацию</w:t>
      </w:r>
      <w:r w:rsidRPr="00DC2DDC">
        <w:rPr>
          <w:i/>
          <w:sz w:val="28"/>
          <w:szCs w:val="28"/>
        </w:rPr>
        <w:t xml:space="preserve">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прикладывают к нему соответственно протокол схода, собрания или конференции граждан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 (или) подписные листы, подтверждающие поддержку инициативного проекта жителями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муниципального образования или его части.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</w:p>
    <w:p w:rsidR="00D75E1E" w:rsidRDefault="00D75E1E" w:rsidP="00A533BA">
      <w:pPr>
        <w:jc w:val="both"/>
        <w:rPr>
          <w:b/>
          <w:sz w:val="28"/>
          <w:szCs w:val="28"/>
        </w:rPr>
      </w:pPr>
      <w:r w:rsidRPr="0078282F">
        <w:rPr>
          <w:b/>
          <w:sz w:val="28"/>
          <w:szCs w:val="28"/>
        </w:rPr>
        <w:t>3. Обсуждение и рассмотрение инициативных проектов</w:t>
      </w:r>
    </w:p>
    <w:p w:rsidR="00D75E1E" w:rsidRPr="0078282F" w:rsidRDefault="00D75E1E" w:rsidP="00A533BA">
      <w:pPr>
        <w:jc w:val="both"/>
        <w:rPr>
          <w:b/>
          <w:sz w:val="28"/>
          <w:szCs w:val="28"/>
        </w:rPr>
      </w:pP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3.1. Обсуждение и рассмотрение инициативных проектов проводится до внесения данных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инициативных проектов в администрацию муниципального образования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на сходах, собраниях или конференциях граждан, в том числе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на собраниях или конференциях граждан по вопросам осуществления территориального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общественного самоуправления.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При этом возможно рассмотрение нескольких инициативных проектов на одном сходе, одном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собрании или одной конференции граждан.</w:t>
      </w:r>
    </w:p>
    <w:p w:rsidR="00D75E1E" w:rsidRPr="00162CD5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3.2. После обсуждения и рассмотрения инициативных проектов по ним проводится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голосование граждан. По результатам голосования инициативные проекты, получившие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поддержку граждан, направляются в администрацию </w:t>
      </w:r>
      <w:r w:rsidR="00A533BA">
        <w:rPr>
          <w:sz w:val="28"/>
          <w:szCs w:val="28"/>
        </w:rPr>
        <w:t>Новоцелинного</w:t>
      </w:r>
      <w:r w:rsidR="00A533BA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3.3. Обсуждение и рассмотрение инициативных проектов может проводиться администрацией</w:t>
      </w:r>
      <w:r>
        <w:rPr>
          <w:sz w:val="28"/>
          <w:szCs w:val="28"/>
        </w:rPr>
        <w:t xml:space="preserve"> </w:t>
      </w:r>
      <w:r w:rsidR="00A533BA">
        <w:rPr>
          <w:sz w:val="28"/>
          <w:szCs w:val="28"/>
        </w:rPr>
        <w:t>Новоцелинного</w:t>
      </w:r>
      <w:r w:rsidR="00A533BA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с инициаторами проекта также после внесения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инициативных проектов.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3.4. Инициаторам проекта и их представителям должна обеспечиваться возможность участия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в рассмотрении инициативных проектов и изложении своих позиций по ним на всех этапах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конкурсного отбора.</w:t>
      </w:r>
    </w:p>
    <w:p w:rsidR="00D75E1E" w:rsidRDefault="00D75E1E" w:rsidP="00A533BA">
      <w:pPr>
        <w:jc w:val="both"/>
        <w:rPr>
          <w:b/>
          <w:sz w:val="28"/>
          <w:szCs w:val="28"/>
        </w:rPr>
      </w:pPr>
    </w:p>
    <w:p w:rsidR="00D75E1E" w:rsidRDefault="00D75E1E" w:rsidP="00A533BA">
      <w:pPr>
        <w:jc w:val="both"/>
        <w:rPr>
          <w:b/>
          <w:sz w:val="28"/>
          <w:szCs w:val="28"/>
        </w:rPr>
      </w:pPr>
      <w:r w:rsidRPr="00645F8B">
        <w:rPr>
          <w:b/>
          <w:sz w:val="28"/>
          <w:szCs w:val="28"/>
        </w:rPr>
        <w:t>4. Внесение инициативных проектов в администрацию</w:t>
      </w:r>
      <w:r w:rsidR="00A533BA">
        <w:rPr>
          <w:b/>
          <w:sz w:val="28"/>
          <w:szCs w:val="28"/>
        </w:rPr>
        <w:t xml:space="preserve"> </w:t>
      </w:r>
      <w:r w:rsidR="00A533BA" w:rsidRPr="00A533BA">
        <w:rPr>
          <w:b/>
          <w:sz w:val="28"/>
          <w:szCs w:val="28"/>
        </w:rPr>
        <w:t>Новоцелинного</w:t>
      </w:r>
      <w:r w:rsidRPr="00A533BA">
        <w:rPr>
          <w:b/>
          <w:sz w:val="28"/>
          <w:szCs w:val="28"/>
        </w:rPr>
        <w:t xml:space="preserve"> </w:t>
      </w:r>
      <w:r w:rsidRPr="00645F8B">
        <w:rPr>
          <w:b/>
          <w:sz w:val="28"/>
          <w:szCs w:val="28"/>
        </w:rPr>
        <w:t>сельсовета Кочковского района Новосибирской области</w:t>
      </w:r>
    </w:p>
    <w:p w:rsidR="00D75E1E" w:rsidRDefault="00D75E1E" w:rsidP="00A533BA">
      <w:pPr>
        <w:jc w:val="both"/>
        <w:rPr>
          <w:b/>
          <w:sz w:val="28"/>
          <w:szCs w:val="28"/>
        </w:rPr>
      </w:pP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4.1. Для проведения конкурсного отбора инициативных проектов администрацией</w:t>
      </w:r>
      <w:r>
        <w:rPr>
          <w:sz w:val="28"/>
          <w:szCs w:val="28"/>
        </w:rPr>
        <w:t xml:space="preserve">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</w:t>
      </w:r>
      <w:r w:rsidRPr="00162CD5">
        <w:rPr>
          <w:sz w:val="28"/>
          <w:szCs w:val="28"/>
        </w:rPr>
        <w:lastRenderedPageBreak/>
        <w:t>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устанавливаются даты и время приема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инициативных проектов.</w:t>
      </w:r>
    </w:p>
    <w:p w:rsidR="00D75E1E" w:rsidRPr="00162CD5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Данная информация, а также информация о сроках проведения конкурсного отбора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размещаются на официальном сайте органов местного самоуправления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4.2. Инициаторы проекта при внесении инициативного проекта в администрацию </w:t>
      </w:r>
      <w:r w:rsidR="00A533BA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прикладывают к нему документы в соответствии с п.  2.3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настоящего Положения, подтверждающие поддержку инициативного проекта жителями</w:t>
      </w:r>
      <w:r w:rsidR="00206926"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муниципального образования или его части.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4.3. </w:t>
      </w:r>
      <w:proofErr w:type="gramStart"/>
      <w:r w:rsidRPr="00DC2DDC">
        <w:rPr>
          <w:sz w:val="28"/>
          <w:szCs w:val="28"/>
        </w:rPr>
        <w:t xml:space="preserve">Администрация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sz w:val="28"/>
          <w:szCs w:val="28"/>
        </w:rPr>
        <w:t xml:space="preserve"> на основании проведенного технического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анализа, принимает решение о поддержке инициативного проекта и продолжении работы над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ним в пределах бюджетных ассигнований, предусмотренных решением о местном бюджете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на соответствующие цели и (или) в соответствии с порядком составления и рассмотрения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проекта местного бюджета (внесение изменений о в </w:t>
      </w:r>
      <w:r w:rsidR="00206926" w:rsidRPr="00DC2DDC">
        <w:rPr>
          <w:sz w:val="28"/>
          <w:szCs w:val="28"/>
        </w:rPr>
        <w:t>решение,</w:t>
      </w:r>
      <w:r w:rsidRPr="00DC2DDC">
        <w:rPr>
          <w:sz w:val="28"/>
          <w:szCs w:val="28"/>
        </w:rPr>
        <w:t xml:space="preserve"> о местном бюджете), или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решение об отказе в</w:t>
      </w:r>
      <w:proofErr w:type="gramEnd"/>
      <w:r w:rsidRPr="00DC2DDC">
        <w:rPr>
          <w:sz w:val="28"/>
          <w:szCs w:val="28"/>
        </w:rPr>
        <w:t xml:space="preserve"> поддержке инициативного проекта и о возврате его инициаторам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проекта с указанием причин отказа в соответствии с пунктом 4.4. настоящего Положения.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4.4. Администрация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принимает решение об отказе в поддержке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инициативного проекта в одном из следующих случаев: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- несоблюдение установленного </w:t>
      </w:r>
      <w:proofErr w:type="spellStart"/>
      <w:r w:rsidRPr="00DC2DDC">
        <w:rPr>
          <w:sz w:val="28"/>
          <w:szCs w:val="28"/>
        </w:rPr>
        <w:t>пп</w:t>
      </w:r>
      <w:proofErr w:type="spellEnd"/>
      <w:r w:rsidRPr="00DC2DDC">
        <w:rPr>
          <w:sz w:val="28"/>
          <w:szCs w:val="28"/>
        </w:rPr>
        <w:t>. 2.1 - 2.3, 3.1, 4.2 настоящего Положения порядка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выдвижения, обсуждения, внесения инициативного проекта и его рассмотрения;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несоответствие инициативного проекта требованиям федеральных законов и иных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нормативных правовых актов Российской Федерации, законов и иных нормативных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правовых актов наименование субъекта РФ, уставу и нормативным правовым актам</w:t>
      </w:r>
      <w:r>
        <w:rPr>
          <w:sz w:val="28"/>
          <w:szCs w:val="28"/>
        </w:rPr>
        <w:t xml:space="preserve">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sz w:val="28"/>
          <w:szCs w:val="28"/>
        </w:rPr>
        <w:t>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невозможность реализации инициативного проекта ввиду отсутствия у муниципального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образования </w:t>
      </w:r>
      <w:r w:rsidR="00206926">
        <w:rPr>
          <w:sz w:val="28"/>
          <w:szCs w:val="28"/>
        </w:rPr>
        <w:t>Новоцелинного</w:t>
      </w:r>
      <w:r w:rsidR="00206926" w:rsidRPr="00162CD5">
        <w:rPr>
          <w:sz w:val="28"/>
          <w:szCs w:val="28"/>
        </w:rPr>
        <w:t xml:space="preserve"> </w:t>
      </w:r>
      <w:r w:rsidRPr="00162CD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необходимых полномочий 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прав;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отсутствие средств местного бюджета в объеме, необходимом для реализации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инициативного проекта, источником формирования которых не являются инициативные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платежи;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наличие возможности решения описанной в инициативном проекте проблемы более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эффективным способом;</w:t>
      </w:r>
    </w:p>
    <w:p w:rsidR="00D75E1E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признание инициативного проекта не прошедшим конкурсный отбор.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</w:p>
    <w:p w:rsidR="00D75E1E" w:rsidRDefault="00D75E1E" w:rsidP="00A533BA">
      <w:pPr>
        <w:jc w:val="both"/>
        <w:rPr>
          <w:b/>
          <w:sz w:val="28"/>
          <w:szCs w:val="28"/>
        </w:rPr>
      </w:pPr>
      <w:r w:rsidRPr="00DC2DDC">
        <w:rPr>
          <w:b/>
          <w:sz w:val="28"/>
          <w:szCs w:val="28"/>
        </w:rPr>
        <w:t>5. Проведение собрания граждан по конкурсному отбору</w:t>
      </w:r>
      <w:r w:rsidR="00206926">
        <w:rPr>
          <w:b/>
          <w:sz w:val="28"/>
          <w:szCs w:val="28"/>
        </w:rPr>
        <w:t xml:space="preserve"> </w:t>
      </w:r>
      <w:r w:rsidRPr="00DC2DDC">
        <w:rPr>
          <w:b/>
          <w:sz w:val="28"/>
          <w:szCs w:val="28"/>
        </w:rPr>
        <w:t>инициативных проектов</w:t>
      </w:r>
    </w:p>
    <w:p w:rsidR="00D75E1E" w:rsidRPr="00DC2DDC" w:rsidRDefault="00D75E1E" w:rsidP="00A533BA">
      <w:pPr>
        <w:jc w:val="both"/>
        <w:rPr>
          <w:b/>
          <w:sz w:val="28"/>
          <w:szCs w:val="28"/>
        </w:rPr>
      </w:pPr>
    </w:p>
    <w:p w:rsidR="00D75E1E" w:rsidRPr="00162CD5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lastRenderedPageBreak/>
        <w:t>5.1. Собрание граждан по конкурсному отбору инициативных проектов проводится в месте,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определенном администрацией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162CD5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5.2. Собрание граждан проводится в сроки, установленные администрацией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5.3. В голосовании по инициативным проектам вправе принимать участие жители</w:t>
      </w:r>
      <w:r>
        <w:rPr>
          <w:sz w:val="28"/>
          <w:szCs w:val="28"/>
        </w:rPr>
        <w:t xml:space="preserve">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 w:rsidRPr="00DC2DDC">
        <w:rPr>
          <w:sz w:val="28"/>
          <w:szCs w:val="28"/>
        </w:rPr>
        <w:t>, достигшие шестнадцатилетнего возраста.</w:t>
      </w:r>
      <w:r w:rsidR="00206926"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Житель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имеет право проголосовать за один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инициативный проект.</w:t>
      </w:r>
    </w:p>
    <w:p w:rsidR="00D75E1E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5.4. Результаты голосования по инициативным проектам утверждаются конкурсной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комиссией при принятии итогового решения.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</w:p>
    <w:p w:rsidR="00D75E1E" w:rsidRDefault="00D75E1E" w:rsidP="00A533BA">
      <w:pPr>
        <w:jc w:val="both"/>
        <w:rPr>
          <w:b/>
          <w:sz w:val="28"/>
          <w:szCs w:val="28"/>
        </w:rPr>
      </w:pPr>
      <w:r w:rsidRPr="00DC2DDC">
        <w:rPr>
          <w:b/>
          <w:sz w:val="28"/>
          <w:szCs w:val="28"/>
        </w:rPr>
        <w:t>6. Утверждение инициативных проектов в целях их реализации</w:t>
      </w:r>
    </w:p>
    <w:p w:rsidR="00D75E1E" w:rsidRPr="00DC2DDC" w:rsidRDefault="00D75E1E" w:rsidP="00A533BA">
      <w:pPr>
        <w:jc w:val="both"/>
        <w:rPr>
          <w:b/>
          <w:sz w:val="28"/>
          <w:szCs w:val="28"/>
        </w:rPr>
      </w:pP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6.1. Для утверждения результатов конкурсного отбора инициативных проектов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администрацией муниципального образования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образуется конкурсная комиссия.</w:t>
      </w:r>
    </w:p>
    <w:p w:rsidR="00D75E1E" w:rsidRPr="00DC2DDC" w:rsidRDefault="00D75E1E" w:rsidP="00A533BA">
      <w:pPr>
        <w:jc w:val="both"/>
        <w:rPr>
          <w:i/>
          <w:sz w:val="28"/>
          <w:szCs w:val="28"/>
        </w:rPr>
      </w:pPr>
      <w:r w:rsidRPr="00DC2DDC">
        <w:rPr>
          <w:sz w:val="28"/>
          <w:szCs w:val="28"/>
        </w:rPr>
        <w:t>6.2. Персональный состав конкурсной комиссии утверждается администрацией</w:t>
      </w:r>
      <w:r>
        <w:rPr>
          <w:sz w:val="28"/>
          <w:szCs w:val="28"/>
        </w:rPr>
        <w:t>.</w:t>
      </w:r>
    </w:p>
    <w:p w:rsidR="00D75E1E" w:rsidRPr="00162CD5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Половина от общего числа членов конкурсной комиссии должна быть назначена на основе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предложений </w:t>
      </w:r>
      <w:r>
        <w:rPr>
          <w:sz w:val="28"/>
          <w:szCs w:val="28"/>
        </w:rPr>
        <w:t xml:space="preserve">Совета депутатов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В состав конкурсной комиссии администрации муниципального образования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могут быть включены представители общественных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организаций по согласованию.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Конкурсная комиссия состоит из председателя, заместителя председателя, секретаря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конкурсной комиссии и членов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6.3. Основной задачей конкурсной комиссии является принятие решения об отборе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инициативных проектов для последующей реализации по итогам собрания граждан по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конкурсному отбору инициативных проектов и подготовка соответствующего муниципального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акта.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6.4. Заседание конкурсной комиссии считается правомочным при условии присутствия на нем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не менее половины ее членов. Решение конкурсной комиссии о результатах конкурсного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отбора (далее – решение конкурсной комиссии) принимается в отсутствие инициаторов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проекта, подавших заявку, и оформляется протоколом заседания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6.5. Председатель конкурсной комиссии: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1) организует работу конкурсной комиссии, руководит деятельностью конкурсной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2) формирует проект повестки очередного заседания 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3) дает поручения членам конкурсной комиссии в рамках заседания конкурсной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lastRenderedPageBreak/>
        <w:t>4) председательствует на заседаниях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При отсутствии председателя конкурсной комиссии его полномочия исполняет заместитель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председателя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6.6. Секретарь конкурсной комиссии: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1) осуществляет информационное и документационное обеспечение деятельности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конкурсной комиссии, в том числе подготовку к заседанию 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2) оповещает членов конкурсной комиссии о дате, месте проведения очередного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заседания конкурсной комиссии и повестке очередного заседания 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3) оформляет протоколы заседаний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6.7. Член конкурсной комиссии: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1) участвует в работе конкурсной комиссии, в том числе в заседаниях конкурсной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2) вносит предложения по вопросам работы 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3) знакомится с документами и материалами, рассматриваемыми на заседаниях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4) голосует на заседаниях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6.8. Решение конкурсной комиссии принимается открытым голосованием простым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большинством голосов от числа присутствующих на заседании членов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Члены конкурсной комиссии обладают равными правами при обсуждении вопросов 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принятии решений.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6.9. Заседание конкурсной комиссии проводится в течение трех рабочих дней после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проведения собрания граждан.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6.10. Протокол заседания конкурсной комиссии должен содержать следующие данные: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время, дату и место проведения заседания 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фамилии и инициалы членов конкурсной комиссии и приглашенных на заседание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конкурсной комиссии;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результаты голосования по каждому из включенных в список для голосования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инициативных проектов;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- инициативные проекты, прошедшие конкурсный отбор и подлежащие финансированию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из местного бюджета.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Протокол заседания конкурсной комиссии подписывается председателем конкурсной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комиссии и секретарем конкурсной комиссии в течение трех рабочих дней со дня проведения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заседания конкурсной комиссии.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6.11. </w:t>
      </w:r>
      <w:proofErr w:type="gramStart"/>
      <w:r w:rsidRPr="00DC2DDC">
        <w:rPr>
          <w:sz w:val="28"/>
          <w:szCs w:val="28"/>
        </w:rPr>
        <w:t>Победителем (победителями) конкурсного отбора признается (признаются) инициативный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проект (инициативные проекты), получивший (получившие) наибольшее количество голосов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жителей муниципального образования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при проведении голосования участниками собрания граждан для его (их) последующей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реализации в пределах объема бюджетных ассигнований, </w:t>
      </w:r>
      <w:r w:rsidRPr="00DC2DDC">
        <w:rPr>
          <w:sz w:val="28"/>
          <w:szCs w:val="28"/>
        </w:rPr>
        <w:lastRenderedPageBreak/>
        <w:t>утвержденных решением 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 xml:space="preserve">бюджете муниципального образования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на очередной финансовый год (на очередной финансовый год</w:t>
      </w:r>
      <w:proofErr w:type="gramEnd"/>
      <w:r w:rsidRPr="00DC2DDC">
        <w:rPr>
          <w:sz w:val="28"/>
          <w:szCs w:val="28"/>
        </w:rPr>
        <w:t xml:space="preserve"> и плановый период), на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реализацию инициативных проектов.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</w:p>
    <w:p w:rsidR="00D75E1E" w:rsidRDefault="00D75E1E" w:rsidP="00A533BA">
      <w:pPr>
        <w:jc w:val="both"/>
        <w:rPr>
          <w:b/>
          <w:sz w:val="28"/>
          <w:szCs w:val="28"/>
        </w:rPr>
      </w:pPr>
      <w:r w:rsidRPr="00DC2DDC">
        <w:rPr>
          <w:b/>
          <w:sz w:val="28"/>
          <w:szCs w:val="28"/>
        </w:rPr>
        <w:t>7. Участие инициаторов проекта в реализации инициативных проектов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7.1. Инициаторы проекта вправе принимать участие в реализации инициативных проектов в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соответствии с настоящим Положением.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7.2. Инициаторы проекта согласовывают техническое задание на заключение муниципального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контракта по реализации инициативного проекта.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Согласование технического задания на заключение муниципального контракта по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реализации инициативного проекта, а также приемка результатов работ по реализованному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инициативному проекту оформляется актом, подписываемым, в том числе инициаторами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проекта.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 xml:space="preserve">7.3. Средства инициаторов проекта (инициативные платежи) вносятся на счет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не позднее 108 дней со дня опубликования итогов конкурсного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отбора при условии признания инициативного проекта победителем.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7.4. В случаях, если инициативный проект не был реализован, образования остатка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инициативных платежей, не использованных в целях реализации инициативного проекта,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инициативные платежи возвращаются лицам, осуществившим их перечисление в местный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бюджет.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7.5. Реализация инициативных проектов может обеспечиваться также в форме добровольного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имущественного и (или) трудового участия заинтересованных лиц.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7.6. Отчет о ходе и итогах реализации инициативного проекта подлежит опубликованию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(обнародованию) и размещению на официальном сайте муниципального образования</w:t>
      </w:r>
      <w:r>
        <w:rPr>
          <w:sz w:val="28"/>
          <w:szCs w:val="28"/>
        </w:rPr>
        <w:t xml:space="preserve"> </w:t>
      </w:r>
      <w:r w:rsidR="00206926">
        <w:rPr>
          <w:sz w:val="28"/>
          <w:szCs w:val="28"/>
        </w:rPr>
        <w:t>Новоцелинного</w:t>
      </w:r>
      <w:r w:rsidRPr="00162CD5">
        <w:rPr>
          <w:sz w:val="28"/>
          <w:szCs w:val="28"/>
        </w:rPr>
        <w:t xml:space="preserve">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в информационно-телекоммуникационной сети</w:t>
      </w:r>
      <w:r>
        <w:rPr>
          <w:sz w:val="28"/>
          <w:szCs w:val="28"/>
        </w:rPr>
        <w:t xml:space="preserve"> </w:t>
      </w:r>
      <w:r w:rsidRPr="00DC2DDC">
        <w:rPr>
          <w:sz w:val="28"/>
          <w:szCs w:val="28"/>
        </w:rPr>
        <w:t>Интернет в течение 30 календарных дней со дня завершения реализации инициативного</w:t>
      </w:r>
    </w:p>
    <w:p w:rsidR="00D75E1E" w:rsidRPr="00DC2DDC" w:rsidRDefault="00D75E1E" w:rsidP="00A533BA">
      <w:pPr>
        <w:jc w:val="both"/>
        <w:rPr>
          <w:sz w:val="28"/>
          <w:szCs w:val="28"/>
        </w:rPr>
      </w:pPr>
      <w:r w:rsidRPr="00DC2DDC">
        <w:rPr>
          <w:sz w:val="28"/>
          <w:szCs w:val="28"/>
        </w:rPr>
        <w:t>проекта.</w:t>
      </w:r>
    </w:p>
    <w:p w:rsidR="00F01F48" w:rsidRDefault="00F01F48" w:rsidP="00A533BA">
      <w:pPr>
        <w:jc w:val="both"/>
      </w:pPr>
    </w:p>
    <w:p w:rsidR="00F01F48" w:rsidRDefault="00F01F48" w:rsidP="00A533BA">
      <w:pPr>
        <w:jc w:val="both"/>
      </w:pPr>
    </w:p>
    <w:p w:rsidR="00AD7696" w:rsidRDefault="00AD7696" w:rsidP="00A533BA">
      <w:pPr>
        <w:jc w:val="both"/>
      </w:pPr>
    </w:p>
    <w:sectPr w:rsidR="00AD7696" w:rsidSect="00AD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48"/>
    <w:rsid w:val="001A34A5"/>
    <w:rsid w:val="001F2E64"/>
    <w:rsid w:val="00206926"/>
    <w:rsid w:val="00252AA5"/>
    <w:rsid w:val="00256299"/>
    <w:rsid w:val="002E1800"/>
    <w:rsid w:val="003F3DEB"/>
    <w:rsid w:val="00520576"/>
    <w:rsid w:val="005B21B3"/>
    <w:rsid w:val="005C2783"/>
    <w:rsid w:val="006865BA"/>
    <w:rsid w:val="006903A3"/>
    <w:rsid w:val="006A52C0"/>
    <w:rsid w:val="007076E0"/>
    <w:rsid w:val="00710ED2"/>
    <w:rsid w:val="00715853"/>
    <w:rsid w:val="00783279"/>
    <w:rsid w:val="008C1630"/>
    <w:rsid w:val="008D116E"/>
    <w:rsid w:val="009F214C"/>
    <w:rsid w:val="00A533BA"/>
    <w:rsid w:val="00AD7696"/>
    <w:rsid w:val="00BA32AE"/>
    <w:rsid w:val="00BB1E8E"/>
    <w:rsid w:val="00D75E1E"/>
    <w:rsid w:val="00E362D2"/>
    <w:rsid w:val="00E607A2"/>
    <w:rsid w:val="00F01F48"/>
    <w:rsid w:val="00F8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1F4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01F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01F4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F01F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7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E15791746D381C149CF05C7CBD551FCFA4BD3C2A4956CB3DDCC06FEBC7E9F3659D18756BB6486EA31A25A11FCB94F28EB39FAB79p9R9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2021-12-23T07:51:00Z</cp:lastPrinted>
  <dcterms:created xsi:type="dcterms:W3CDTF">2021-12-23T02:53:00Z</dcterms:created>
  <dcterms:modified xsi:type="dcterms:W3CDTF">2021-12-23T07:51:00Z</dcterms:modified>
</cp:coreProperties>
</file>